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708" w:rsidRPr="00CA3708" w:rsidRDefault="00CA3708" w:rsidP="00CA370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A3708">
        <w:rPr>
          <w:rFonts w:ascii="Times New Roman" w:eastAsia="Times New Roman" w:hAnsi="Times New Roman" w:cs="Times New Roman"/>
          <w:b/>
          <w:bCs/>
          <w:sz w:val="36"/>
          <w:szCs w:val="36"/>
          <w:lang w:eastAsia="ru-RU"/>
        </w:rPr>
        <w:t>Федеральный закон Российской Федерации от 27 июля 2010 г. N 193-ФЗ "Об альтернативной процедуре урегулирования споров с участием посредника (процедуре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Дата первой официальной публикации: 30 июля 2010 г. Опубликовано: в </w:t>
      </w:r>
      <w:hyperlink r:id="rId5" w:tgtFrame="_blank" w:history="1">
        <w:r w:rsidRPr="00CA3708">
          <w:rPr>
            <w:rFonts w:ascii="Times New Roman" w:eastAsia="Times New Roman" w:hAnsi="Times New Roman" w:cs="Times New Roman"/>
            <w:b/>
            <w:bCs/>
            <w:sz w:val="24"/>
            <w:szCs w:val="24"/>
            <w:u w:val="single"/>
            <w:lang w:eastAsia="ru-RU"/>
          </w:rPr>
          <w:t>"РГ" - Федеральный выпуск №5247</w:t>
        </w:r>
      </w:hyperlink>
      <w:r w:rsidRPr="00CA3708">
        <w:rPr>
          <w:rFonts w:ascii="Times New Roman" w:eastAsia="Times New Roman" w:hAnsi="Times New Roman" w:cs="Times New Roman"/>
          <w:sz w:val="24"/>
          <w:szCs w:val="24"/>
          <w:lang w:eastAsia="ru-RU"/>
        </w:rPr>
        <w:t xml:space="preserve"> 30 июля 2010 г. Вступает в силу 1 января 2011 г.</w:t>
      </w:r>
      <w:r w:rsidRPr="00CA3708">
        <w:rPr>
          <w:rFonts w:ascii="Times New Roman" w:eastAsia="Times New Roman" w:hAnsi="Times New Roman" w:cs="Times New Roman"/>
          <w:sz w:val="24"/>
          <w:szCs w:val="24"/>
          <w:lang w:eastAsia="ru-RU"/>
        </w:rPr>
        <w:br/>
      </w:r>
      <w:r w:rsidRPr="00CA3708">
        <w:rPr>
          <w:rFonts w:ascii="Times New Roman" w:eastAsia="Times New Roman" w:hAnsi="Times New Roman" w:cs="Times New Roman"/>
          <w:b/>
          <w:bCs/>
          <w:sz w:val="24"/>
          <w:szCs w:val="24"/>
          <w:lang w:eastAsia="ru-RU"/>
        </w:rPr>
        <w:t>Принят Государственной Думой 7 июля 2010 года</w:t>
      </w:r>
      <w:r w:rsidRPr="00CA3708">
        <w:rPr>
          <w:rFonts w:ascii="Times New Roman" w:eastAsia="Times New Roman" w:hAnsi="Times New Roman" w:cs="Times New Roman"/>
          <w:sz w:val="24"/>
          <w:szCs w:val="24"/>
          <w:lang w:eastAsia="ru-RU"/>
        </w:rPr>
        <w:br/>
      </w:r>
      <w:bookmarkStart w:id="0" w:name="_GoBack"/>
      <w:r w:rsidRPr="00CA3708">
        <w:rPr>
          <w:rFonts w:ascii="Times New Roman" w:eastAsia="Times New Roman" w:hAnsi="Times New Roman" w:cs="Times New Roman"/>
          <w:b/>
          <w:bCs/>
          <w:sz w:val="24"/>
          <w:szCs w:val="24"/>
          <w:lang w:eastAsia="ru-RU"/>
        </w:rPr>
        <w:t>Одобрен Советом Федерации 14 июля 2010 года</w:t>
      </w:r>
    </w:p>
    <w:bookmarkEnd w:id="0"/>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fldChar w:fldCharType="begin"/>
      </w:r>
      <w:r w:rsidRPr="00CA3708">
        <w:rPr>
          <w:rFonts w:ascii="Times New Roman" w:eastAsia="Times New Roman" w:hAnsi="Times New Roman" w:cs="Times New Roman"/>
          <w:sz w:val="24"/>
          <w:szCs w:val="24"/>
          <w:lang w:eastAsia="ru-RU"/>
        </w:rPr>
        <w:instrText xml:space="preserve"> HYPERLINK "http://martit.ru/informacziya-podrazdelenij-i-kafedr/organizaciya-upravleniya-sobstvennosti-predprinimatelstva/276-mediatsiya-kurs/327-zakon-mediaciya-193fz" \l "st1" </w:instrText>
      </w:r>
      <w:r w:rsidRPr="00CA3708">
        <w:rPr>
          <w:rFonts w:ascii="Times New Roman" w:eastAsia="Times New Roman" w:hAnsi="Times New Roman" w:cs="Times New Roman"/>
          <w:sz w:val="24"/>
          <w:szCs w:val="24"/>
          <w:lang w:eastAsia="ru-RU"/>
        </w:rPr>
        <w:fldChar w:fldCharType="separate"/>
      </w:r>
      <w:r w:rsidRPr="00CA3708">
        <w:rPr>
          <w:rFonts w:ascii="Times New Roman" w:eastAsia="Times New Roman" w:hAnsi="Times New Roman" w:cs="Times New Roman"/>
          <w:sz w:val="24"/>
          <w:szCs w:val="24"/>
          <w:u w:val="single"/>
          <w:lang w:eastAsia="ru-RU"/>
        </w:rPr>
        <w:t>Статья 1</w:t>
      </w:r>
      <w:r w:rsidRPr="00CA3708">
        <w:rPr>
          <w:rFonts w:ascii="Times New Roman" w:eastAsia="Times New Roman" w:hAnsi="Times New Roman" w:cs="Times New Roman"/>
          <w:sz w:val="24"/>
          <w:szCs w:val="24"/>
          <w:lang w:eastAsia="ru-RU"/>
        </w:rPr>
        <w:fldChar w:fldCharType="end"/>
      </w:r>
      <w:r w:rsidRPr="00CA3708">
        <w:rPr>
          <w:rFonts w:ascii="Times New Roman" w:eastAsia="Times New Roman" w:hAnsi="Times New Roman" w:cs="Times New Roman"/>
          <w:sz w:val="24"/>
          <w:szCs w:val="24"/>
          <w:lang w:eastAsia="ru-RU"/>
        </w:rPr>
        <w:t>. Предмет регулирования и сфера действия настоящего Федерального закона</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anchor="st2" w:history="1">
        <w:r w:rsidRPr="00CA3708">
          <w:rPr>
            <w:rFonts w:ascii="Times New Roman" w:eastAsia="Times New Roman" w:hAnsi="Times New Roman" w:cs="Times New Roman"/>
            <w:sz w:val="24"/>
            <w:szCs w:val="24"/>
            <w:u w:val="single"/>
            <w:lang w:eastAsia="ru-RU"/>
          </w:rPr>
          <w:t>Статья 2</w:t>
        </w:r>
      </w:hyperlink>
      <w:r w:rsidRPr="00CA3708">
        <w:rPr>
          <w:rFonts w:ascii="Times New Roman" w:eastAsia="Times New Roman" w:hAnsi="Times New Roman" w:cs="Times New Roman"/>
          <w:sz w:val="24"/>
          <w:szCs w:val="24"/>
          <w:lang w:eastAsia="ru-RU"/>
        </w:rPr>
        <w:t>. Основные понятия, используемые в настоящем Федеральном законе</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anchor="st3" w:history="1">
        <w:r w:rsidRPr="00CA3708">
          <w:rPr>
            <w:rFonts w:ascii="Times New Roman" w:eastAsia="Times New Roman" w:hAnsi="Times New Roman" w:cs="Times New Roman"/>
            <w:sz w:val="24"/>
            <w:szCs w:val="24"/>
            <w:u w:val="single"/>
            <w:lang w:eastAsia="ru-RU"/>
          </w:rPr>
          <w:t>Статья 3</w:t>
        </w:r>
      </w:hyperlink>
      <w:r w:rsidRPr="00CA3708">
        <w:rPr>
          <w:rFonts w:ascii="Times New Roman" w:eastAsia="Times New Roman" w:hAnsi="Times New Roman" w:cs="Times New Roman"/>
          <w:sz w:val="24"/>
          <w:szCs w:val="24"/>
          <w:lang w:eastAsia="ru-RU"/>
        </w:rPr>
        <w:t>. Принципы проведения процедуры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anchor="st4" w:history="1">
        <w:r w:rsidRPr="00CA3708">
          <w:rPr>
            <w:rFonts w:ascii="Times New Roman" w:eastAsia="Times New Roman" w:hAnsi="Times New Roman" w:cs="Times New Roman"/>
            <w:sz w:val="24"/>
            <w:szCs w:val="24"/>
            <w:u w:val="single"/>
            <w:lang w:eastAsia="ru-RU"/>
          </w:rPr>
          <w:t>Статья 4</w:t>
        </w:r>
      </w:hyperlink>
      <w:r w:rsidRPr="00CA3708">
        <w:rPr>
          <w:rFonts w:ascii="Times New Roman" w:eastAsia="Times New Roman" w:hAnsi="Times New Roman" w:cs="Times New Roman"/>
          <w:sz w:val="24"/>
          <w:szCs w:val="24"/>
          <w:lang w:eastAsia="ru-RU"/>
        </w:rPr>
        <w:t>. Применение процедуры медиации при рассмотрении спора судом или третейским судом</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st5" w:history="1">
        <w:r w:rsidRPr="00CA3708">
          <w:rPr>
            <w:rFonts w:ascii="Times New Roman" w:eastAsia="Times New Roman" w:hAnsi="Times New Roman" w:cs="Times New Roman"/>
            <w:sz w:val="24"/>
            <w:szCs w:val="24"/>
            <w:u w:val="single"/>
            <w:lang w:eastAsia="ru-RU"/>
          </w:rPr>
          <w:t>Статья 5</w:t>
        </w:r>
      </w:hyperlink>
      <w:r w:rsidRPr="00CA3708">
        <w:rPr>
          <w:rFonts w:ascii="Times New Roman" w:eastAsia="Times New Roman" w:hAnsi="Times New Roman" w:cs="Times New Roman"/>
          <w:sz w:val="24"/>
          <w:szCs w:val="24"/>
          <w:lang w:eastAsia="ru-RU"/>
        </w:rPr>
        <w:t>. Конфиденциальность информации, относящейся к процедуре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anchor="st6" w:history="1">
        <w:r w:rsidRPr="00CA3708">
          <w:rPr>
            <w:rFonts w:ascii="Times New Roman" w:eastAsia="Times New Roman" w:hAnsi="Times New Roman" w:cs="Times New Roman"/>
            <w:sz w:val="24"/>
            <w:szCs w:val="24"/>
            <w:u w:val="single"/>
            <w:lang w:eastAsia="ru-RU"/>
          </w:rPr>
          <w:t>Статья 6</w:t>
        </w:r>
      </w:hyperlink>
      <w:r w:rsidRPr="00CA3708">
        <w:rPr>
          <w:rFonts w:ascii="Times New Roman" w:eastAsia="Times New Roman" w:hAnsi="Times New Roman" w:cs="Times New Roman"/>
          <w:sz w:val="24"/>
          <w:szCs w:val="24"/>
          <w:lang w:eastAsia="ru-RU"/>
        </w:rPr>
        <w:t>. Условие раскрытия медиатором информации, относящейся к процедуре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anchor="st7" w:history="1">
        <w:r w:rsidRPr="00CA3708">
          <w:rPr>
            <w:rFonts w:ascii="Times New Roman" w:eastAsia="Times New Roman" w:hAnsi="Times New Roman" w:cs="Times New Roman"/>
            <w:sz w:val="24"/>
            <w:szCs w:val="24"/>
            <w:u w:val="single"/>
            <w:lang w:eastAsia="ru-RU"/>
          </w:rPr>
          <w:t>Статья 7</w:t>
        </w:r>
      </w:hyperlink>
      <w:r w:rsidRPr="00CA3708">
        <w:rPr>
          <w:rFonts w:ascii="Times New Roman" w:eastAsia="Times New Roman" w:hAnsi="Times New Roman" w:cs="Times New Roman"/>
          <w:sz w:val="24"/>
          <w:szCs w:val="24"/>
          <w:lang w:eastAsia="ru-RU"/>
        </w:rPr>
        <w:t>. Условия применения процедуры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 w:anchor="st8" w:history="1">
        <w:r w:rsidRPr="00CA3708">
          <w:rPr>
            <w:rFonts w:ascii="Times New Roman" w:eastAsia="Times New Roman" w:hAnsi="Times New Roman" w:cs="Times New Roman"/>
            <w:sz w:val="24"/>
            <w:szCs w:val="24"/>
            <w:u w:val="single"/>
            <w:lang w:eastAsia="ru-RU"/>
          </w:rPr>
          <w:t>Статья 8</w:t>
        </w:r>
      </w:hyperlink>
      <w:r w:rsidRPr="00CA3708">
        <w:rPr>
          <w:rFonts w:ascii="Times New Roman" w:eastAsia="Times New Roman" w:hAnsi="Times New Roman" w:cs="Times New Roman"/>
          <w:sz w:val="24"/>
          <w:szCs w:val="24"/>
          <w:lang w:eastAsia="ru-RU"/>
        </w:rPr>
        <w:t>. Соглашение о проведении процедуры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 w:anchor="st9" w:history="1">
        <w:r w:rsidRPr="00CA3708">
          <w:rPr>
            <w:rFonts w:ascii="Times New Roman" w:eastAsia="Times New Roman" w:hAnsi="Times New Roman" w:cs="Times New Roman"/>
            <w:sz w:val="24"/>
            <w:szCs w:val="24"/>
            <w:u w:val="single"/>
            <w:lang w:eastAsia="ru-RU"/>
          </w:rPr>
          <w:t>Статья 9</w:t>
        </w:r>
      </w:hyperlink>
      <w:r w:rsidRPr="00CA3708">
        <w:rPr>
          <w:rFonts w:ascii="Times New Roman" w:eastAsia="Times New Roman" w:hAnsi="Times New Roman" w:cs="Times New Roman"/>
          <w:sz w:val="24"/>
          <w:szCs w:val="24"/>
          <w:lang w:eastAsia="ru-RU"/>
        </w:rPr>
        <w:t>. Выбор и назначение медиатора</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4" w:anchor="st10" w:history="1">
        <w:r w:rsidRPr="00CA3708">
          <w:rPr>
            <w:rFonts w:ascii="Times New Roman" w:eastAsia="Times New Roman" w:hAnsi="Times New Roman" w:cs="Times New Roman"/>
            <w:sz w:val="24"/>
            <w:szCs w:val="24"/>
            <w:u w:val="single"/>
            <w:lang w:eastAsia="ru-RU"/>
          </w:rPr>
          <w:t>Статья 10</w:t>
        </w:r>
      </w:hyperlink>
      <w:r w:rsidRPr="00CA3708">
        <w:rPr>
          <w:rFonts w:ascii="Times New Roman" w:eastAsia="Times New Roman" w:hAnsi="Times New Roman" w:cs="Times New Roman"/>
          <w:sz w:val="24"/>
          <w:szCs w:val="24"/>
          <w:lang w:eastAsia="ru-RU"/>
        </w:rPr>
        <w:t>. Оплата деятельности по проведению процедуры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5" w:anchor="st11" w:history="1">
        <w:r w:rsidRPr="00CA3708">
          <w:rPr>
            <w:rFonts w:ascii="Times New Roman" w:eastAsia="Times New Roman" w:hAnsi="Times New Roman" w:cs="Times New Roman"/>
            <w:sz w:val="24"/>
            <w:szCs w:val="24"/>
            <w:u w:val="single"/>
            <w:lang w:eastAsia="ru-RU"/>
          </w:rPr>
          <w:t>Статья 11</w:t>
        </w:r>
      </w:hyperlink>
      <w:r w:rsidRPr="00CA3708">
        <w:rPr>
          <w:rFonts w:ascii="Times New Roman" w:eastAsia="Times New Roman" w:hAnsi="Times New Roman" w:cs="Times New Roman"/>
          <w:sz w:val="24"/>
          <w:szCs w:val="24"/>
          <w:lang w:eastAsia="ru-RU"/>
        </w:rPr>
        <w:t>. Порядок проведения процедуры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6" w:anchor="st12" w:history="1">
        <w:r w:rsidRPr="00CA3708">
          <w:rPr>
            <w:rFonts w:ascii="Times New Roman" w:eastAsia="Times New Roman" w:hAnsi="Times New Roman" w:cs="Times New Roman"/>
            <w:sz w:val="24"/>
            <w:szCs w:val="24"/>
            <w:u w:val="single"/>
            <w:lang w:eastAsia="ru-RU"/>
          </w:rPr>
          <w:t>Статья 12</w:t>
        </w:r>
      </w:hyperlink>
      <w:r w:rsidRPr="00CA3708">
        <w:rPr>
          <w:rFonts w:ascii="Times New Roman" w:eastAsia="Times New Roman" w:hAnsi="Times New Roman" w:cs="Times New Roman"/>
          <w:sz w:val="24"/>
          <w:szCs w:val="24"/>
          <w:lang w:eastAsia="ru-RU"/>
        </w:rPr>
        <w:t>. Медиативное соглашение</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7" w:anchor="st13" w:history="1">
        <w:r w:rsidRPr="00CA3708">
          <w:rPr>
            <w:rFonts w:ascii="Times New Roman" w:eastAsia="Times New Roman" w:hAnsi="Times New Roman" w:cs="Times New Roman"/>
            <w:sz w:val="24"/>
            <w:szCs w:val="24"/>
            <w:u w:val="single"/>
            <w:lang w:eastAsia="ru-RU"/>
          </w:rPr>
          <w:t>Статья 13</w:t>
        </w:r>
      </w:hyperlink>
      <w:r w:rsidRPr="00CA3708">
        <w:rPr>
          <w:rFonts w:ascii="Times New Roman" w:eastAsia="Times New Roman" w:hAnsi="Times New Roman" w:cs="Times New Roman"/>
          <w:sz w:val="24"/>
          <w:szCs w:val="24"/>
          <w:lang w:eastAsia="ru-RU"/>
        </w:rPr>
        <w:t>. Сроки проведения процедуры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8" w:anchor="st14" w:history="1">
        <w:r w:rsidRPr="00CA3708">
          <w:rPr>
            <w:rFonts w:ascii="Times New Roman" w:eastAsia="Times New Roman" w:hAnsi="Times New Roman" w:cs="Times New Roman"/>
            <w:sz w:val="24"/>
            <w:szCs w:val="24"/>
            <w:u w:val="single"/>
            <w:lang w:eastAsia="ru-RU"/>
          </w:rPr>
          <w:t>Статья 14</w:t>
        </w:r>
      </w:hyperlink>
      <w:r w:rsidRPr="00CA3708">
        <w:rPr>
          <w:rFonts w:ascii="Times New Roman" w:eastAsia="Times New Roman" w:hAnsi="Times New Roman" w:cs="Times New Roman"/>
          <w:sz w:val="24"/>
          <w:szCs w:val="24"/>
          <w:lang w:eastAsia="ru-RU"/>
        </w:rPr>
        <w:t>. Прекращение процедуры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9" w:anchor="st15" w:history="1">
        <w:r w:rsidRPr="00CA3708">
          <w:rPr>
            <w:rFonts w:ascii="Times New Roman" w:eastAsia="Times New Roman" w:hAnsi="Times New Roman" w:cs="Times New Roman"/>
            <w:sz w:val="24"/>
            <w:szCs w:val="24"/>
            <w:u w:val="single"/>
            <w:lang w:eastAsia="ru-RU"/>
          </w:rPr>
          <w:t>Статья 15</w:t>
        </w:r>
      </w:hyperlink>
      <w:r w:rsidRPr="00CA3708">
        <w:rPr>
          <w:rFonts w:ascii="Times New Roman" w:eastAsia="Times New Roman" w:hAnsi="Times New Roman" w:cs="Times New Roman"/>
          <w:sz w:val="24"/>
          <w:szCs w:val="24"/>
          <w:lang w:eastAsia="ru-RU"/>
        </w:rPr>
        <w:t>. Требования к медиаторам</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0" w:anchor="st16" w:history="1">
        <w:r w:rsidRPr="00CA3708">
          <w:rPr>
            <w:rFonts w:ascii="Times New Roman" w:eastAsia="Times New Roman" w:hAnsi="Times New Roman" w:cs="Times New Roman"/>
            <w:sz w:val="24"/>
            <w:szCs w:val="24"/>
            <w:u w:val="single"/>
            <w:lang w:eastAsia="ru-RU"/>
          </w:rPr>
          <w:t>Статья 16</w:t>
        </w:r>
      </w:hyperlink>
      <w:r w:rsidRPr="00CA3708">
        <w:rPr>
          <w:rFonts w:ascii="Times New Roman" w:eastAsia="Times New Roman" w:hAnsi="Times New Roman" w:cs="Times New Roman"/>
          <w:sz w:val="24"/>
          <w:szCs w:val="24"/>
          <w:lang w:eastAsia="ru-RU"/>
        </w:rPr>
        <w:t>. Осуществление деятельности медиатора на профессиональной основе</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1" w:anchor="st17" w:history="1">
        <w:r w:rsidRPr="00CA3708">
          <w:rPr>
            <w:rFonts w:ascii="Times New Roman" w:eastAsia="Times New Roman" w:hAnsi="Times New Roman" w:cs="Times New Roman"/>
            <w:sz w:val="24"/>
            <w:szCs w:val="24"/>
            <w:u w:val="single"/>
            <w:lang w:eastAsia="ru-RU"/>
          </w:rPr>
          <w:t>Статья 17</w:t>
        </w:r>
      </w:hyperlink>
      <w:r w:rsidRPr="00CA3708">
        <w:rPr>
          <w:rFonts w:ascii="Times New Roman" w:eastAsia="Times New Roman" w:hAnsi="Times New Roman" w:cs="Times New Roman"/>
          <w:sz w:val="24"/>
          <w:szCs w:val="24"/>
          <w:lang w:eastAsia="ru-RU"/>
        </w:rPr>
        <w:t>. Ответственность медиаторов и организаций, осуществляющих деятельность по обеспечению проведения процедуры медиации</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2" w:anchor="st18" w:history="1">
        <w:r w:rsidRPr="00CA3708">
          <w:rPr>
            <w:rFonts w:ascii="Times New Roman" w:eastAsia="Times New Roman" w:hAnsi="Times New Roman" w:cs="Times New Roman"/>
            <w:sz w:val="24"/>
            <w:szCs w:val="24"/>
            <w:u w:val="single"/>
            <w:lang w:eastAsia="ru-RU"/>
          </w:rPr>
          <w:t>Статья 18</w:t>
        </w:r>
      </w:hyperlink>
      <w:r w:rsidRPr="00CA3708">
        <w:rPr>
          <w:rFonts w:ascii="Times New Roman" w:eastAsia="Times New Roman" w:hAnsi="Times New Roman" w:cs="Times New Roman"/>
          <w:sz w:val="24"/>
          <w:szCs w:val="24"/>
          <w:lang w:eastAsia="ru-RU"/>
        </w:rPr>
        <w:t>. Саморегулируемая организация медиаторов</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3" w:anchor="st19" w:history="1">
        <w:r w:rsidRPr="00CA3708">
          <w:rPr>
            <w:rFonts w:ascii="Times New Roman" w:eastAsia="Times New Roman" w:hAnsi="Times New Roman" w:cs="Times New Roman"/>
            <w:sz w:val="24"/>
            <w:szCs w:val="24"/>
            <w:u w:val="single"/>
            <w:lang w:eastAsia="ru-RU"/>
          </w:rPr>
          <w:t>Статья 19</w:t>
        </w:r>
      </w:hyperlink>
      <w:r w:rsidRPr="00CA3708">
        <w:rPr>
          <w:rFonts w:ascii="Times New Roman" w:eastAsia="Times New Roman" w:hAnsi="Times New Roman" w:cs="Times New Roman"/>
          <w:sz w:val="24"/>
          <w:szCs w:val="24"/>
          <w:lang w:eastAsia="ru-RU"/>
        </w:rPr>
        <w:t>. Основные функции саморегулируемой организации медиаторов</w:t>
      </w:r>
    </w:p>
    <w:p w:rsidR="00CA3708" w:rsidRPr="00CA3708" w:rsidRDefault="00CA3708" w:rsidP="00CA370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24" w:anchor="st20" w:history="1">
        <w:r w:rsidRPr="00CA3708">
          <w:rPr>
            <w:rFonts w:ascii="Times New Roman" w:eastAsia="Times New Roman" w:hAnsi="Times New Roman" w:cs="Times New Roman"/>
            <w:sz w:val="24"/>
            <w:szCs w:val="24"/>
            <w:u w:val="single"/>
            <w:lang w:eastAsia="ru-RU"/>
          </w:rPr>
          <w:t>Статья 20</w:t>
        </w:r>
      </w:hyperlink>
      <w:r w:rsidRPr="00CA3708">
        <w:rPr>
          <w:rFonts w:ascii="Times New Roman" w:eastAsia="Times New Roman" w:hAnsi="Times New Roman" w:cs="Times New Roman"/>
          <w:sz w:val="24"/>
          <w:szCs w:val="24"/>
          <w:lang w:eastAsia="ru-RU"/>
        </w:rPr>
        <w:t>. Вступление в силу настоящего Федерального закона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 </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 w:name="st1"/>
      <w:bookmarkEnd w:id="1"/>
      <w:r w:rsidRPr="00CA3708">
        <w:rPr>
          <w:rFonts w:ascii="Times New Roman" w:eastAsia="Times New Roman" w:hAnsi="Times New Roman" w:cs="Times New Roman"/>
          <w:sz w:val="24"/>
          <w:szCs w:val="24"/>
          <w:lang w:eastAsia="ru-RU"/>
        </w:rPr>
        <w:t>Статья 1. </w:t>
      </w:r>
      <w:r w:rsidRPr="00CA3708">
        <w:rPr>
          <w:rFonts w:ascii="Times New Roman" w:eastAsia="Times New Roman" w:hAnsi="Times New Roman" w:cs="Times New Roman"/>
          <w:b/>
          <w:bCs/>
          <w:sz w:val="24"/>
          <w:szCs w:val="24"/>
          <w:lang w:eastAsia="ru-RU"/>
        </w:rPr>
        <w:t>Предмет регулирования и сфера действия настоящего Федерального закона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lastRenderedPageBreak/>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2" w:name="st2"/>
      <w:bookmarkEnd w:id="2"/>
      <w:r w:rsidRPr="00CA3708">
        <w:rPr>
          <w:rFonts w:ascii="Times New Roman" w:eastAsia="Times New Roman" w:hAnsi="Times New Roman" w:cs="Times New Roman"/>
          <w:sz w:val="24"/>
          <w:szCs w:val="24"/>
          <w:lang w:eastAsia="ru-RU"/>
        </w:rPr>
        <w:t>Статья 2. </w:t>
      </w:r>
      <w:r w:rsidRPr="00CA3708">
        <w:rPr>
          <w:rFonts w:ascii="Times New Roman" w:eastAsia="Times New Roman" w:hAnsi="Times New Roman" w:cs="Times New Roman"/>
          <w:b/>
          <w:bCs/>
          <w:sz w:val="24"/>
          <w:szCs w:val="24"/>
          <w:lang w:eastAsia="ru-RU"/>
        </w:rPr>
        <w:t>Основные понятия, используемые в настоящем Федеральном законе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 xml:space="preserve">6) соглашение о проведении процедуры медиации - соглашение сторон, с момента </w:t>
      </w:r>
      <w:proofErr w:type="gramStart"/>
      <w:r w:rsidRPr="00CA3708">
        <w:rPr>
          <w:rFonts w:ascii="Times New Roman" w:eastAsia="Times New Roman" w:hAnsi="Times New Roman" w:cs="Times New Roman"/>
          <w:sz w:val="24"/>
          <w:szCs w:val="24"/>
          <w:lang w:eastAsia="ru-RU"/>
        </w:rPr>
        <w:t>заключения</w:t>
      </w:r>
      <w:proofErr w:type="gramEnd"/>
      <w:r w:rsidRPr="00CA3708">
        <w:rPr>
          <w:rFonts w:ascii="Times New Roman" w:eastAsia="Times New Roman" w:hAnsi="Times New Roman" w:cs="Times New Roman"/>
          <w:sz w:val="24"/>
          <w:szCs w:val="24"/>
          <w:lang w:eastAsia="ru-RU"/>
        </w:rPr>
        <w:t xml:space="preserve"> которого начинает применяться процедура медиации в отношении спора или споров, возникших между сторонами;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3" w:name="st3"/>
      <w:bookmarkEnd w:id="3"/>
      <w:r w:rsidRPr="00CA3708">
        <w:rPr>
          <w:rFonts w:ascii="Times New Roman" w:eastAsia="Times New Roman" w:hAnsi="Times New Roman" w:cs="Times New Roman"/>
          <w:sz w:val="24"/>
          <w:szCs w:val="24"/>
          <w:lang w:eastAsia="ru-RU"/>
        </w:rPr>
        <w:lastRenderedPageBreak/>
        <w:t>Статья 3. </w:t>
      </w:r>
      <w:r w:rsidRPr="00CA3708">
        <w:rPr>
          <w:rFonts w:ascii="Times New Roman" w:eastAsia="Times New Roman" w:hAnsi="Times New Roman" w:cs="Times New Roman"/>
          <w:b/>
          <w:bCs/>
          <w:sz w:val="24"/>
          <w:szCs w:val="24"/>
          <w:lang w:eastAsia="ru-RU"/>
        </w:rPr>
        <w:t>Принципы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4" w:name="st4"/>
      <w:bookmarkEnd w:id="4"/>
      <w:r w:rsidRPr="00CA3708">
        <w:rPr>
          <w:rFonts w:ascii="Times New Roman" w:eastAsia="Times New Roman" w:hAnsi="Times New Roman" w:cs="Times New Roman"/>
          <w:sz w:val="24"/>
          <w:szCs w:val="24"/>
          <w:lang w:eastAsia="ru-RU"/>
        </w:rPr>
        <w:t>Статья 4. </w:t>
      </w:r>
      <w:r w:rsidRPr="00CA3708">
        <w:rPr>
          <w:rFonts w:ascii="Times New Roman" w:eastAsia="Times New Roman" w:hAnsi="Times New Roman" w:cs="Times New Roman"/>
          <w:b/>
          <w:bCs/>
          <w:sz w:val="24"/>
          <w:szCs w:val="24"/>
          <w:lang w:eastAsia="ru-RU"/>
        </w:rPr>
        <w:t>Применение процедуры медиации при рассмотрении спора судом или третейским судом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5" w:name="st5"/>
      <w:bookmarkEnd w:id="5"/>
      <w:r w:rsidRPr="00CA3708">
        <w:rPr>
          <w:rFonts w:ascii="Times New Roman" w:eastAsia="Times New Roman" w:hAnsi="Times New Roman" w:cs="Times New Roman"/>
          <w:sz w:val="24"/>
          <w:szCs w:val="24"/>
          <w:lang w:eastAsia="ru-RU"/>
        </w:rPr>
        <w:t>Статья 5. </w:t>
      </w:r>
      <w:r w:rsidRPr="00CA3708">
        <w:rPr>
          <w:rFonts w:ascii="Times New Roman" w:eastAsia="Times New Roman" w:hAnsi="Times New Roman" w:cs="Times New Roman"/>
          <w:b/>
          <w:bCs/>
          <w:sz w:val="24"/>
          <w:szCs w:val="24"/>
          <w:lang w:eastAsia="ru-RU"/>
        </w:rPr>
        <w:t>Конфиденциальность информации, относящейся к процедуре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Медиатор не вправе разглашать информацию, относящуюся к процедуре медиации и ставшую ему известной при ее проведении, без согласия сторон.</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предложении одной из сторон о применении процедуры медиации, равно как и готовности одной из сторон к участию в проведении данной процедуры;</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мнениях или предложениях, высказанных одной из сторон в отношении возможности урегулирования спора;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признаниях, сделанных одной из сторон в ходе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готовности одной из сторон принять предложение медиатора или другой стороны об урегулировании спора.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 xml:space="preserve">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w:t>
      </w:r>
      <w:r w:rsidRPr="00CA3708">
        <w:rPr>
          <w:rFonts w:ascii="Times New Roman" w:eastAsia="Times New Roman" w:hAnsi="Times New Roman" w:cs="Times New Roman"/>
          <w:sz w:val="24"/>
          <w:szCs w:val="24"/>
          <w:lang w:eastAsia="ru-RU"/>
        </w:rPr>
        <w:lastRenderedPageBreak/>
        <w:t>медиации, не допускается, за исключением случаев, предусмотренных федеральными законами, и случаев, если стороны не договорились об ином.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6" w:name="st6"/>
      <w:bookmarkEnd w:id="6"/>
      <w:r w:rsidRPr="00CA3708">
        <w:rPr>
          <w:rFonts w:ascii="Times New Roman" w:eastAsia="Times New Roman" w:hAnsi="Times New Roman" w:cs="Times New Roman"/>
          <w:sz w:val="24"/>
          <w:szCs w:val="24"/>
          <w:lang w:eastAsia="ru-RU"/>
        </w:rPr>
        <w:t>Статья 6. </w:t>
      </w:r>
      <w:r w:rsidRPr="00CA3708">
        <w:rPr>
          <w:rFonts w:ascii="Times New Roman" w:eastAsia="Times New Roman" w:hAnsi="Times New Roman" w:cs="Times New Roman"/>
          <w:b/>
          <w:bCs/>
          <w:sz w:val="24"/>
          <w:szCs w:val="24"/>
          <w:lang w:eastAsia="ru-RU"/>
        </w:rPr>
        <w:t>Условие раскрытия медиатором информации, относящейся к процедуре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7" w:name="st7"/>
      <w:bookmarkEnd w:id="7"/>
      <w:r w:rsidRPr="00CA3708">
        <w:rPr>
          <w:rFonts w:ascii="Times New Roman" w:eastAsia="Times New Roman" w:hAnsi="Times New Roman" w:cs="Times New Roman"/>
          <w:sz w:val="24"/>
          <w:szCs w:val="24"/>
          <w:lang w:eastAsia="ru-RU"/>
        </w:rPr>
        <w:t>Статья 7. </w:t>
      </w:r>
      <w:r w:rsidRPr="00CA3708">
        <w:rPr>
          <w:rFonts w:ascii="Times New Roman" w:eastAsia="Times New Roman" w:hAnsi="Times New Roman" w:cs="Times New Roman"/>
          <w:b/>
          <w:bCs/>
          <w:sz w:val="24"/>
          <w:szCs w:val="24"/>
          <w:lang w:eastAsia="ru-RU"/>
        </w:rPr>
        <w:t>Условия применения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Проведение процедуры медиации начинается со дня заключения сторонами соглашения о проведении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6. Предложение об обращении к процедуре медиации должно содержать сведения, указанные в части 2 статьи 8 настоящего Федерального закона.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8" w:name="st8"/>
      <w:bookmarkEnd w:id="8"/>
      <w:r w:rsidRPr="00CA3708">
        <w:rPr>
          <w:rFonts w:ascii="Times New Roman" w:eastAsia="Times New Roman" w:hAnsi="Times New Roman" w:cs="Times New Roman"/>
          <w:sz w:val="24"/>
          <w:szCs w:val="24"/>
          <w:lang w:eastAsia="ru-RU"/>
        </w:rPr>
        <w:t>Статья 8. </w:t>
      </w:r>
      <w:r w:rsidRPr="00CA3708">
        <w:rPr>
          <w:rFonts w:ascii="Times New Roman" w:eastAsia="Times New Roman" w:hAnsi="Times New Roman" w:cs="Times New Roman"/>
          <w:b/>
          <w:bCs/>
          <w:sz w:val="24"/>
          <w:szCs w:val="24"/>
          <w:lang w:eastAsia="ru-RU"/>
        </w:rPr>
        <w:t>Соглашение о проведении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Соглашение о проведении процедуры медиации заключается в письменной форме.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Соглашение о проведении процедуры медиации должно содержать сведения:</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о предмете спора;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о медиаторе, медиаторах или об организации, осуществляющей деятельность по обеспечению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lastRenderedPageBreak/>
        <w:t>3) о порядке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об условиях участия сторон в расходах, связанных с проведением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5) о сроках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9" w:name="st9"/>
      <w:bookmarkEnd w:id="9"/>
      <w:r w:rsidRPr="00CA3708">
        <w:rPr>
          <w:rFonts w:ascii="Times New Roman" w:eastAsia="Times New Roman" w:hAnsi="Times New Roman" w:cs="Times New Roman"/>
          <w:sz w:val="24"/>
          <w:szCs w:val="24"/>
          <w:lang w:eastAsia="ru-RU"/>
        </w:rPr>
        <w:t>Статья 9. </w:t>
      </w:r>
      <w:r w:rsidRPr="00CA3708">
        <w:rPr>
          <w:rFonts w:ascii="Times New Roman" w:eastAsia="Times New Roman" w:hAnsi="Times New Roman" w:cs="Times New Roman"/>
          <w:b/>
          <w:bCs/>
          <w:sz w:val="24"/>
          <w:szCs w:val="24"/>
          <w:lang w:eastAsia="ru-RU"/>
        </w:rPr>
        <w:t>Выбор и назначение медиатора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Для проведения процедуры медиации стороны по взаимному согласию выбирают одного или нескольких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0" w:name="st10"/>
      <w:bookmarkEnd w:id="10"/>
      <w:r w:rsidRPr="00CA3708">
        <w:rPr>
          <w:rFonts w:ascii="Times New Roman" w:eastAsia="Times New Roman" w:hAnsi="Times New Roman" w:cs="Times New Roman"/>
          <w:sz w:val="24"/>
          <w:szCs w:val="24"/>
          <w:lang w:eastAsia="ru-RU"/>
        </w:rPr>
        <w:t>Статья 10. </w:t>
      </w:r>
      <w:r w:rsidRPr="00CA3708">
        <w:rPr>
          <w:rFonts w:ascii="Times New Roman" w:eastAsia="Times New Roman" w:hAnsi="Times New Roman" w:cs="Times New Roman"/>
          <w:b/>
          <w:bCs/>
          <w:sz w:val="24"/>
          <w:szCs w:val="24"/>
          <w:lang w:eastAsia="ru-RU"/>
        </w:rPr>
        <w:t>Оплата деятельности по проведению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1" w:name="st11"/>
      <w:bookmarkEnd w:id="11"/>
      <w:r w:rsidRPr="00CA3708">
        <w:rPr>
          <w:rFonts w:ascii="Times New Roman" w:eastAsia="Times New Roman" w:hAnsi="Times New Roman" w:cs="Times New Roman"/>
          <w:sz w:val="24"/>
          <w:szCs w:val="24"/>
          <w:lang w:eastAsia="ru-RU"/>
        </w:rPr>
        <w:t>Статья 11. </w:t>
      </w:r>
      <w:r w:rsidRPr="00CA3708">
        <w:rPr>
          <w:rFonts w:ascii="Times New Roman" w:eastAsia="Times New Roman" w:hAnsi="Times New Roman" w:cs="Times New Roman"/>
          <w:b/>
          <w:bCs/>
          <w:sz w:val="24"/>
          <w:szCs w:val="24"/>
          <w:lang w:eastAsia="ru-RU"/>
        </w:rPr>
        <w:t>Порядок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Порядок проведения процедуры медиации устанавливается соглашением о проведении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виды споров, урегулирование которых проводится в соответствии с данными правилами;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порядок выбора или назначения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lastRenderedPageBreak/>
        <w:t>3) порядок участия сторон в расходах, связанных с проведением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5. Медиатор не вправе вносить, если стороны не договорились об ином, предложения об урегулировании спора.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2" w:name="st12"/>
      <w:bookmarkEnd w:id="12"/>
      <w:r w:rsidRPr="00CA3708">
        <w:rPr>
          <w:rFonts w:ascii="Times New Roman" w:eastAsia="Times New Roman" w:hAnsi="Times New Roman" w:cs="Times New Roman"/>
          <w:sz w:val="24"/>
          <w:szCs w:val="24"/>
          <w:lang w:eastAsia="ru-RU"/>
        </w:rPr>
        <w:t>Статья 12. </w:t>
      </w:r>
      <w:r w:rsidRPr="00CA3708">
        <w:rPr>
          <w:rFonts w:ascii="Times New Roman" w:eastAsia="Times New Roman" w:hAnsi="Times New Roman" w:cs="Times New Roman"/>
          <w:b/>
          <w:bCs/>
          <w:sz w:val="24"/>
          <w:szCs w:val="24"/>
          <w:lang w:eastAsia="ru-RU"/>
        </w:rPr>
        <w:t>Медиативное соглашение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Медиативное соглашение подлежит исполнению на основе принципов добровольности и добросовестности сторон.</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3" w:name="st13"/>
      <w:bookmarkEnd w:id="13"/>
      <w:r w:rsidRPr="00CA3708">
        <w:rPr>
          <w:rFonts w:ascii="Times New Roman" w:eastAsia="Times New Roman" w:hAnsi="Times New Roman" w:cs="Times New Roman"/>
          <w:sz w:val="24"/>
          <w:szCs w:val="24"/>
          <w:lang w:eastAsia="ru-RU"/>
        </w:rPr>
        <w:lastRenderedPageBreak/>
        <w:t>Статья 13. </w:t>
      </w:r>
      <w:r w:rsidRPr="00CA3708">
        <w:rPr>
          <w:rFonts w:ascii="Times New Roman" w:eastAsia="Times New Roman" w:hAnsi="Times New Roman" w:cs="Times New Roman"/>
          <w:b/>
          <w:bCs/>
          <w:sz w:val="24"/>
          <w:szCs w:val="24"/>
          <w:lang w:eastAsia="ru-RU"/>
        </w:rPr>
        <w:t>Сроки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4" w:name="st14"/>
      <w:bookmarkEnd w:id="14"/>
      <w:r w:rsidRPr="00CA3708">
        <w:rPr>
          <w:rFonts w:ascii="Times New Roman" w:eastAsia="Times New Roman" w:hAnsi="Times New Roman" w:cs="Times New Roman"/>
          <w:sz w:val="24"/>
          <w:szCs w:val="24"/>
          <w:lang w:eastAsia="ru-RU"/>
        </w:rPr>
        <w:t>Статья 14. </w:t>
      </w:r>
      <w:r w:rsidRPr="00CA3708">
        <w:rPr>
          <w:rFonts w:ascii="Times New Roman" w:eastAsia="Times New Roman" w:hAnsi="Times New Roman" w:cs="Times New Roman"/>
          <w:b/>
          <w:bCs/>
          <w:sz w:val="24"/>
          <w:szCs w:val="24"/>
          <w:lang w:eastAsia="ru-RU"/>
        </w:rPr>
        <w:t>Прекращение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Процедура медиации прекращается в связи со следующими обстоятельствами: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заключение сторонами медиативного соглашения - со дня подписания такого соглашения;</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5) истечение срока проведения процедуры медиации - со дня его истечения с учетом положений статьи 13 настоящего Федерального закона.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5" w:name="st15"/>
      <w:bookmarkEnd w:id="15"/>
      <w:r w:rsidRPr="00CA3708">
        <w:rPr>
          <w:rFonts w:ascii="Times New Roman" w:eastAsia="Times New Roman" w:hAnsi="Times New Roman" w:cs="Times New Roman"/>
          <w:sz w:val="24"/>
          <w:szCs w:val="24"/>
          <w:lang w:eastAsia="ru-RU"/>
        </w:rPr>
        <w:t>Статья 15. </w:t>
      </w:r>
      <w:r w:rsidRPr="00CA3708">
        <w:rPr>
          <w:rFonts w:ascii="Times New Roman" w:eastAsia="Times New Roman" w:hAnsi="Times New Roman" w:cs="Times New Roman"/>
          <w:b/>
          <w:bCs/>
          <w:sz w:val="24"/>
          <w:szCs w:val="24"/>
          <w:lang w:eastAsia="ru-RU"/>
        </w:rPr>
        <w:t>Требования к медиаторам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Деятельность медиатора может осуществляться как на профессиональной, так и на непрофессиональной основе.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Деятельность медиатора не является предпринимательской деятельностью.</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lastRenderedPageBreak/>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6. Медиатор не вправе: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быть представителем какой-либо стороны;</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оказывать какой-либо стороне юридическую, консультационную или иную помощь;</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делать без согласия сторон публичные заявления по существу спора.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6" w:name="st16"/>
      <w:bookmarkEnd w:id="16"/>
      <w:r w:rsidRPr="00CA3708">
        <w:rPr>
          <w:rFonts w:ascii="Times New Roman" w:eastAsia="Times New Roman" w:hAnsi="Times New Roman" w:cs="Times New Roman"/>
          <w:sz w:val="24"/>
          <w:szCs w:val="24"/>
          <w:lang w:eastAsia="ru-RU"/>
        </w:rPr>
        <w:t>Статья 16. </w:t>
      </w:r>
      <w:r w:rsidRPr="00CA3708">
        <w:rPr>
          <w:rFonts w:ascii="Times New Roman" w:eastAsia="Times New Roman" w:hAnsi="Times New Roman" w:cs="Times New Roman"/>
          <w:b/>
          <w:bCs/>
          <w:sz w:val="24"/>
          <w:szCs w:val="24"/>
          <w:lang w:eastAsia="ru-RU"/>
        </w:rPr>
        <w:t>Осуществление деятельности медиатора на профессиональной основе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обучения по программе подготовки медиаторов, утвержденной в порядке, установленном Правительством Российской Федерации.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7" w:name="st17"/>
      <w:bookmarkEnd w:id="17"/>
      <w:r w:rsidRPr="00CA3708">
        <w:rPr>
          <w:rFonts w:ascii="Times New Roman" w:eastAsia="Times New Roman" w:hAnsi="Times New Roman" w:cs="Times New Roman"/>
          <w:sz w:val="24"/>
          <w:szCs w:val="24"/>
          <w:lang w:eastAsia="ru-RU"/>
        </w:rPr>
        <w:t>Статья 17. </w:t>
      </w:r>
      <w:r w:rsidRPr="00CA3708">
        <w:rPr>
          <w:rFonts w:ascii="Times New Roman" w:eastAsia="Times New Roman" w:hAnsi="Times New Roman" w:cs="Times New Roman"/>
          <w:b/>
          <w:bCs/>
          <w:sz w:val="24"/>
          <w:szCs w:val="24"/>
          <w:lang w:eastAsia="ru-RU"/>
        </w:rPr>
        <w:t>Ответственность медиаторов и организаций, осуществляющих деятельность по обеспечению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8" w:name="st18"/>
      <w:bookmarkEnd w:id="18"/>
      <w:r w:rsidRPr="00CA3708">
        <w:rPr>
          <w:rFonts w:ascii="Times New Roman" w:eastAsia="Times New Roman" w:hAnsi="Times New Roman" w:cs="Times New Roman"/>
          <w:sz w:val="24"/>
          <w:szCs w:val="24"/>
          <w:lang w:eastAsia="ru-RU"/>
        </w:rPr>
        <w:t>Статья 18. </w:t>
      </w:r>
      <w:r w:rsidRPr="00CA3708">
        <w:rPr>
          <w:rFonts w:ascii="Times New Roman" w:eastAsia="Times New Roman" w:hAnsi="Times New Roman" w:cs="Times New Roman"/>
          <w:b/>
          <w:bCs/>
          <w:sz w:val="24"/>
          <w:szCs w:val="24"/>
          <w:lang w:eastAsia="ru-RU"/>
        </w:rPr>
        <w:t>Саморегулируемая организация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lastRenderedPageBreak/>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Саморегулируемые организации медиаторов создаются в форме ассоциаций (союзов) или некоммерческих партнерств.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соответствие саморегулируемой организации требованиям, предусмотренным Федеральным законом от 1 декабря 2007 года N 315-Ф3 "О саморегулируемых организациях" (далее - Федеральный закон "О саморегулируемых организациях").</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7. Саморегулируемая организация медиаторов не может являться членом другой саморегулируемой организации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lastRenderedPageBreak/>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19" w:name="st19"/>
      <w:bookmarkEnd w:id="19"/>
      <w:r w:rsidRPr="00CA3708">
        <w:rPr>
          <w:rFonts w:ascii="Times New Roman" w:eastAsia="Times New Roman" w:hAnsi="Times New Roman" w:cs="Times New Roman"/>
          <w:sz w:val="24"/>
          <w:szCs w:val="24"/>
          <w:lang w:eastAsia="ru-RU"/>
        </w:rPr>
        <w:t>Статья 19. </w:t>
      </w:r>
      <w:r w:rsidRPr="00CA3708">
        <w:rPr>
          <w:rFonts w:ascii="Times New Roman" w:eastAsia="Times New Roman" w:hAnsi="Times New Roman" w:cs="Times New Roman"/>
          <w:b/>
          <w:bCs/>
          <w:sz w:val="24"/>
          <w:szCs w:val="24"/>
          <w:lang w:eastAsia="ru-RU"/>
        </w:rPr>
        <w:t>Основные функции саморегулируемой организации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Саморегулируемая организация медиаторов осуществляет следующие основные функции: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2) устанавливает и применяет меры дисциплинарного воздействия в отношении своих членов;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3) ведет реестр членов саморегулируемой организации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5) разрабатывает и утверждает стандарты и правила профессиональной деятельности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6) разрабатывает и утверждает правила деловой и профессиональной этики медиаторов, в том числе кодекс профессиональной этики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7) разрабатывает правила проведения процедуры медиации;</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8) разрабатывает стандарты подготовки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lastRenderedPageBreak/>
        <w:t>10) организует информационное и методическое обеспечение своих членов в сфере осуществления деятельности медиаторов;</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11) осуществляет иные функции, установленные Федеральным законом "О саморегулируемых организациях".</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bookmarkStart w:id="20" w:name="st20"/>
      <w:bookmarkEnd w:id="20"/>
      <w:r w:rsidRPr="00CA3708">
        <w:rPr>
          <w:rFonts w:ascii="Times New Roman" w:eastAsia="Times New Roman" w:hAnsi="Times New Roman" w:cs="Times New Roman"/>
          <w:sz w:val="24"/>
          <w:szCs w:val="24"/>
          <w:lang w:eastAsia="ru-RU"/>
        </w:rPr>
        <w:t>Статья 20. </w:t>
      </w:r>
      <w:r w:rsidRPr="00CA3708">
        <w:rPr>
          <w:rFonts w:ascii="Times New Roman" w:eastAsia="Times New Roman" w:hAnsi="Times New Roman" w:cs="Times New Roman"/>
          <w:b/>
          <w:bCs/>
          <w:sz w:val="24"/>
          <w:szCs w:val="24"/>
          <w:lang w:eastAsia="ru-RU"/>
        </w:rPr>
        <w:t>Вступление в силу настоящего Федерального закона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sz w:val="24"/>
          <w:szCs w:val="24"/>
          <w:lang w:eastAsia="ru-RU"/>
        </w:rPr>
        <w:t>Настоящий Федеральный закон вступает в силу с 1 января 2011 года.</w:t>
      </w:r>
    </w:p>
    <w:p w:rsidR="00CA3708" w:rsidRPr="00CA3708" w:rsidRDefault="00CA3708" w:rsidP="00CA3708">
      <w:pPr>
        <w:spacing w:before="100" w:beforeAutospacing="1" w:after="100" w:afterAutospacing="1" w:line="240" w:lineRule="auto"/>
        <w:rPr>
          <w:rFonts w:ascii="Times New Roman" w:eastAsia="Times New Roman" w:hAnsi="Times New Roman" w:cs="Times New Roman"/>
          <w:sz w:val="24"/>
          <w:szCs w:val="24"/>
          <w:lang w:eastAsia="ru-RU"/>
        </w:rPr>
      </w:pPr>
      <w:r w:rsidRPr="00CA3708">
        <w:rPr>
          <w:rFonts w:ascii="Times New Roman" w:eastAsia="Times New Roman" w:hAnsi="Times New Roman" w:cs="Times New Roman"/>
          <w:b/>
          <w:bCs/>
          <w:sz w:val="24"/>
          <w:szCs w:val="24"/>
          <w:lang w:eastAsia="ru-RU"/>
        </w:rPr>
        <w:t>Президент Российской Федерации Д. Медведев</w:t>
      </w:r>
    </w:p>
    <w:p w:rsidR="00DA3AEB" w:rsidRPr="00CA3708" w:rsidRDefault="00DA3AEB"/>
    <w:sectPr w:rsidR="00DA3AEB" w:rsidRPr="00CA3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AE2309"/>
    <w:multiLevelType w:val="multilevel"/>
    <w:tmpl w:val="A63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C8"/>
    <w:rsid w:val="00AD7EC8"/>
    <w:rsid w:val="00CA3708"/>
    <w:rsid w:val="00DA3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05B5E-F6B4-4658-93A4-1B45BDE7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94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tit.ru/informacziya-podrazdelenij-i-kafedr/organizaciya-upravleniya-sobstvennosti-predprinimatelstva/276-mediatsiya-kurs/327-zakon-mediaciya-193fz" TargetMode="External"/><Relationship Id="rId13" Type="http://schemas.openxmlformats.org/officeDocument/2006/relationships/hyperlink" Target="http://martit.ru/informacziya-podrazdelenij-i-kafedr/organizaciya-upravleniya-sobstvennosti-predprinimatelstva/276-mediatsiya-kurs/327-zakon-mediaciya-193fz" TargetMode="External"/><Relationship Id="rId18" Type="http://schemas.openxmlformats.org/officeDocument/2006/relationships/hyperlink" Target="http://martit.ru/informacziya-podrazdelenij-i-kafedr/organizaciya-upravleniya-sobstvennosti-predprinimatelstva/276-mediatsiya-kurs/327-zakon-mediaciya-193f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artit.ru/informacziya-podrazdelenij-i-kafedr/organizaciya-upravleniya-sobstvennosti-predprinimatelstva/276-mediatsiya-kurs/327-zakon-mediaciya-193fz" TargetMode="External"/><Relationship Id="rId7" Type="http://schemas.openxmlformats.org/officeDocument/2006/relationships/hyperlink" Target="http://martit.ru/informacziya-podrazdelenij-i-kafedr/organizaciya-upravleniya-sobstvennosti-predprinimatelstva/276-mediatsiya-kurs/327-zakon-mediaciya-193fz" TargetMode="External"/><Relationship Id="rId12" Type="http://schemas.openxmlformats.org/officeDocument/2006/relationships/hyperlink" Target="http://martit.ru/informacziya-podrazdelenij-i-kafedr/organizaciya-upravleniya-sobstvennosti-predprinimatelstva/276-mediatsiya-kurs/327-zakon-mediaciya-193fz" TargetMode="External"/><Relationship Id="rId17" Type="http://schemas.openxmlformats.org/officeDocument/2006/relationships/hyperlink" Target="http://martit.ru/informacziya-podrazdelenij-i-kafedr/organizaciya-upravleniya-sobstvennosti-predprinimatelstva/276-mediatsiya-kurs/327-zakon-mediaciya-193f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artit.ru/informacziya-podrazdelenij-i-kafedr/organizaciya-upravleniya-sobstvennosti-predprinimatelstva/276-mediatsiya-kurs/327-zakon-mediaciya-193fz" TargetMode="External"/><Relationship Id="rId20" Type="http://schemas.openxmlformats.org/officeDocument/2006/relationships/hyperlink" Target="http://martit.ru/informacziya-podrazdelenij-i-kafedr/organizaciya-upravleniya-sobstvennosti-predprinimatelstva/276-mediatsiya-kurs/327-zakon-mediaciya-193fz" TargetMode="External"/><Relationship Id="rId1" Type="http://schemas.openxmlformats.org/officeDocument/2006/relationships/numbering" Target="numbering.xml"/><Relationship Id="rId6" Type="http://schemas.openxmlformats.org/officeDocument/2006/relationships/hyperlink" Target="http://martit.ru/informacziya-podrazdelenij-i-kafedr/organizaciya-upravleniya-sobstvennosti-predprinimatelstva/276-mediatsiya-kurs/327-zakon-mediaciya-193fz" TargetMode="External"/><Relationship Id="rId11" Type="http://schemas.openxmlformats.org/officeDocument/2006/relationships/hyperlink" Target="http://martit.ru/informacziya-podrazdelenij-i-kafedr/organizaciya-upravleniya-sobstvennosti-predprinimatelstva/276-mediatsiya-kurs/327-zakon-mediaciya-193fz" TargetMode="External"/><Relationship Id="rId24" Type="http://schemas.openxmlformats.org/officeDocument/2006/relationships/hyperlink" Target="http://martit.ru/informacziya-podrazdelenij-i-kafedr/organizaciya-upravleniya-sobstvennosti-predprinimatelstva/276-mediatsiya-kurs/327-zakon-mediaciya-193fz" TargetMode="External"/><Relationship Id="rId5" Type="http://schemas.openxmlformats.org/officeDocument/2006/relationships/hyperlink" Target="http://www.rg.ru/gazeta/rg/2010/07/30.html" TargetMode="External"/><Relationship Id="rId15" Type="http://schemas.openxmlformats.org/officeDocument/2006/relationships/hyperlink" Target="http://martit.ru/informacziya-podrazdelenij-i-kafedr/organizaciya-upravleniya-sobstvennosti-predprinimatelstva/276-mediatsiya-kurs/327-zakon-mediaciya-193fz" TargetMode="External"/><Relationship Id="rId23" Type="http://schemas.openxmlformats.org/officeDocument/2006/relationships/hyperlink" Target="http://martit.ru/informacziya-podrazdelenij-i-kafedr/organizaciya-upravleniya-sobstvennosti-predprinimatelstva/276-mediatsiya-kurs/327-zakon-mediaciya-193fz" TargetMode="External"/><Relationship Id="rId10" Type="http://schemas.openxmlformats.org/officeDocument/2006/relationships/hyperlink" Target="http://martit.ru/informacziya-podrazdelenij-i-kafedr/organizaciya-upravleniya-sobstvennosti-predprinimatelstva/276-mediatsiya-kurs/327-zakon-mediaciya-193fz" TargetMode="External"/><Relationship Id="rId19" Type="http://schemas.openxmlformats.org/officeDocument/2006/relationships/hyperlink" Target="http://martit.ru/informacziya-podrazdelenij-i-kafedr/organizaciya-upravleniya-sobstvennosti-predprinimatelstva/276-mediatsiya-kurs/327-zakon-mediaciya-193fz" TargetMode="External"/><Relationship Id="rId4" Type="http://schemas.openxmlformats.org/officeDocument/2006/relationships/webSettings" Target="webSettings.xml"/><Relationship Id="rId9" Type="http://schemas.openxmlformats.org/officeDocument/2006/relationships/hyperlink" Target="http://martit.ru/informacziya-podrazdelenij-i-kafedr/organizaciya-upravleniya-sobstvennosti-predprinimatelstva/276-mediatsiya-kurs/327-zakon-mediaciya-193fz" TargetMode="External"/><Relationship Id="rId14" Type="http://schemas.openxmlformats.org/officeDocument/2006/relationships/hyperlink" Target="http://martit.ru/informacziya-podrazdelenij-i-kafedr/organizaciya-upravleniya-sobstvennosti-predprinimatelstva/276-mediatsiya-kurs/327-zakon-mediaciya-193fz" TargetMode="External"/><Relationship Id="rId22" Type="http://schemas.openxmlformats.org/officeDocument/2006/relationships/hyperlink" Target="http://martit.ru/informacziya-podrazdelenij-i-kafedr/organizaciya-upravleniya-sobstvennosti-predprinimatelstva/276-mediatsiya-kurs/327-zakon-mediaciya-193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4474</Words>
  <Characters>25504</Characters>
  <Application>Microsoft Office Word</Application>
  <DocSecurity>0</DocSecurity>
  <Lines>212</Lines>
  <Paragraphs>59</Paragraphs>
  <ScaleCrop>false</ScaleCrop>
  <Company/>
  <LinksUpToDate>false</LinksUpToDate>
  <CharactersWithSpaces>29919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2014-11-19T09:21:00Z</dcterms:created>
  <dcterms:modified xsi:type="dcterms:W3CDTF">2014-11-19T09:22:00Z</dcterms:modified>
</cp:coreProperties>
</file>